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CC" w:rsidRPr="001341B2" w:rsidRDefault="004C70CC" w:rsidP="00126348">
      <w:pPr>
        <w:spacing w:after="0" w:line="240" w:lineRule="auto"/>
        <w:rPr>
          <w:lang w:val="ro-RO"/>
        </w:rPr>
      </w:pPr>
      <w:r w:rsidRPr="001341B2">
        <w:rPr>
          <w:b/>
          <w:lang w:val="ro-RO"/>
        </w:rPr>
        <w:t xml:space="preserve">Parametrii de statistică descriptivă: Măsuri de centralitate </w:t>
      </w:r>
      <w:r w:rsidRPr="001341B2">
        <w:rPr>
          <w:rFonts w:cs="Calibri"/>
          <w:b/>
          <w:bCs/>
          <w:color w:val="0070C0"/>
          <w:szCs w:val="28"/>
          <w:lang w:val="ro-RO"/>
        </w:rPr>
        <w:t>(Cover Page [Insert – Cover Page])</w:t>
      </w:r>
    </w:p>
    <w:p w:rsidR="004C70CC" w:rsidRPr="001341B2" w:rsidRDefault="004C70CC" w:rsidP="00F66FC3">
      <w:pPr>
        <w:pStyle w:val="textbold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8"/>
          <w:lang w:val="ro-RO"/>
        </w:rPr>
      </w:pPr>
      <w:r w:rsidRPr="001341B2">
        <w:rPr>
          <w:rFonts w:ascii="Calibri" w:hAnsi="Calibri" w:cs="Calibri"/>
          <w:b/>
          <w:bCs/>
          <w:color w:val="0070C0"/>
          <w:sz w:val="22"/>
          <w:szCs w:val="28"/>
          <w:lang w:val="ro-RO"/>
        </w:rPr>
        <w:t>[Insert – Page Break]</w:t>
      </w:r>
      <w:r w:rsidRPr="001341B2">
        <w:rPr>
          <w:rFonts w:ascii="Calibri" w:hAnsi="Calibri" w:cs="Calibri"/>
          <w:b/>
          <w:bCs/>
          <w:sz w:val="22"/>
          <w:szCs w:val="28"/>
          <w:lang w:val="ro-RO"/>
        </w:rPr>
        <w:t xml:space="preserve"> Cuprins</w:t>
      </w:r>
      <w:r w:rsidRPr="001341B2">
        <w:rPr>
          <w:rFonts w:ascii="Calibri" w:hAnsi="Calibri" w:cs="Calibri"/>
          <w:bCs/>
          <w:sz w:val="22"/>
          <w:szCs w:val="28"/>
          <w:lang w:val="ro-RO"/>
        </w:rPr>
        <w:t xml:space="preserve"> </w:t>
      </w:r>
      <w:r w:rsidRPr="001341B2">
        <w:rPr>
          <w:rFonts w:ascii="Calibri" w:hAnsi="Calibri" w:cs="Calibri"/>
          <w:b/>
          <w:bCs/>
          <w:color w:val="0070C0"/>
          <w:sz w:val="22"/>
          <w:szCs w:val="28"/>
          <w:lang w:val="ro-RO"/>
        </w:rPr>
        <w:t>(Arial Black, 20)</w:t>
      </w:r>
    </w:p>
    <w:p w:rsidR="004C70CC" w:rsidRPr="001341B2" w:rsidRDefault="004C70CC" w:rsidP="00F66FC3">
      <w:pPr>
        <w:pStyle w:val="textbold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8"/>
          <w:lang w:val="ro-RO"/>
        </w:rPr>
      </w:pPr>
      <w:r w:rsidRPr="001341B2">
        <w:rPr>
          <w:rFonts w:ascii="Calibri" w:hAnsi="Calibri" w:cs="Calibri"/>
          <w:b/>
          <w:bCs/>
          <w:color w:val="0070C0"/>
          <w:sz w:val="22"/>
          <w:szCs w:val="28"/>
          <w:lang w:val="ro-RO"/>
        </w:rPr>
        <w:t>[Insert – Page Break]</w:t>
      </w:r>
      <w:r w:rsidRPr="001341B2">
        <w:rPr>
          <w:rFonts w:ascii="Calibri" w:hAnsi="Calibri" w:cs="Calibri"/>
          <w:bCs/>
          <w:sz w:val="22"/>
          <w:szCs w:val="28"/>
          <w:lang w:val="ro-RO"/>
        </w:rPr>
        <w:t xml:space="preserve"> </w:t>
      </w:r>
      <w:r w:rsidRPr="001341B2">
        <w:rPr>
          <w:rFonts w:ascii="Calibri" w:hAnsi="Calibri" w:cs="Calibri"/>
          <w:b/>
          <w:bCs/>
          <w:sz w:val="22"/>
          <w:szCs w:val="28"/>
          <w:lang w:val="ro-RO"/>
        </w:rPr>
        <w:t>Definiţii</w:t>
      </w:r>
      <w:r w:rsidRPr="001341B2">
        <w:rPr>
          <w:rFonts w:ascii="Calibri" w:hAnsi="Calibri" w:cs="Calibri"/>
          <w:bCs/>
          <w:sz w:val="22"/>
          <w:szCs w:val="28"/>
          <w:lang w:val="ro-RO"/>
        </w:rPr>
        <w:t xml:space="preserve"> </w:t>
      </w:r>
      <w:r w:rsidRPr="001341B2">
        <w:rPr>
          <w:rFonts w:ascii="Calibri" w:hAnsi="Calibri" w:cs="Calibri"/>
          <w:b/>
          <w:bCs/>
          <w:color w:val="0070C0"/>
          <w:sz w:val="22"/>
          <w:szCs w:val="28"/>
          <w:lang w:val="ro-RO"/>
        </w:rPr>
        <w:t>[Home – Styles – Heading 1]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Statistica descriptivă = Statistica descriptivă este ramura statisticii care se ocupa cu prezentarea unui set de date. Prin prezentare se permite </w:t>
      </w:r>
      <w:r>
        <w:rPr>
          <w:sz w:val="20"/>
          <w:szCs w:val="20"/>
          <w:lang w:val="ro-RO"/>
        </w:rPr>
        <w:t>î</w:t>
      </w:r>
      <w:r w:rsidRPr="001341B2">
        <w:rPr>
          <w:sz w:val="20"/>
          <w:szCs w:val="20"/>
          <w:lang w:val="ro-RO"/>
        </w:rPr>
        <w:t>nțelegerea facilă a caracteristicilor evenimentelor studiate.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Estimarea [</w:t>
      </w:r>
      <w:r w:rsidRPr="001341B2">
        <w:rPr>
          <w:rStyle w:val="EndnoteReference"/>
          <w:color w:val="0070C0"/>
          <w:sz w:val="20"/>
          <w:szCs w:val="20"/>
          <w:vertAlign w:val="baseline"/>
          <w:lang w:val="ro-RO"/>
        </w:rPr>
        <w:t>Fisher RA. On the mathematical foundations of theoretical statistics. Philos. Trans. Roy. Soc. Lond. Ser A 1922;222:309-368.</w:t>
      </w:r>
      <w:r w:rsidRPr="001341B2">
        <w:rPr>
          <w:sz w:val="20"/>
          <w:szCs w:val="20"/>
          <w:lang w:val="ro-RO"/>
        </w:rPr>
        <w:t xml:space="preserve">] = procesul utilizat pentru determinarea valorii unui parametru statistic asociat unei populaţii. 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Estimatorul = funcţie statistică aplicată asupra eşantionului pentru a estima un parametru necunoscut al populaţiei. </w:t>
      </w:r>
      <w:bookmarkStart w:id="0" w:name="_GoBack"/>
      <w:bookmarkEnd w:id="0"/>
      <w:r w:rsidRPr="001341B2">
        <w:rPr>
          <w:sz w:val="20"/>
          <w:szCs w:val="20"/>
          <w:lang w:val="ro-RO"/>
        </w:rPr>
        <w:t>Valoarea obţinută este o estimată a valorii populaţiei.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Măsuri de centralitate = valori simple care dau o informaţie asupra distribuţiei datelor. Cei mai cunoscuţi parametrii de centralitate sunt media aritmetică, mediana şi modulul.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rFonts w:cs="Calibri"/>
          <w:b/>
          <w:bCs/>
          <w:color w:val="0070C0"/>
          <w:szCs w:val="28"/>
          <w:lang w:val="ro-RO"/>
        </w:rPr>
        <w:t>[Insert – Page Break]</w:t>
      </w:r>
      <w:r w:rsidRPr="001341B2">
        <w:rPr>
          <w:rFonts w:cs="Calibri"/>
          <w:bCs/>
          <w:szCs w:val="28"/>
          <w:lang w:val="ro-RO"/>
        </w:rPr>
        <w:t xml:space="preserve"> </w:t>
      </w:r>
      <w:r w:rsidRPr="001341B2">
        <w:rPr>
          <w:b/>
          <w:sz w:val="20"/>
          <w:szCs w:val="20"/>
          <w:lang w:val="ro-RO"/>
        </w:rPr>
        <w:t xml:space="preserve">Parametrii statistici descriptivi </w:t>
      </w:r>
      <w:r w:rsidRPr="001341B2">
        <w:rPr>
          <w:rFonts w:cs="Calibri"/>
          <w:b/>
          <w:bCs/>
          <w:color w:val="0070C0"/>
          <w:szCs w:val="28"/>
          <w:lang w:val="ro-RO"/>
        </w:rPr>
        <w:t>[Home – Styles – Heading 1]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Măsuri ale tendinţei centrale </w:t>
      </w:r>
      <w:r w:rsidRPr="001341B2">
        <w:rPr>
          <w:color w:val="0070C0"/>
          <w:sz w:val="20"/>
          <w:szCs w:val="20"/>
          <w:lang w:val="ro-RO"/>
        </w:rPr>
        <w:t>(Bullet list)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Măsuri de împrăştiere </w:t>
      </w:r>
      <w:r w:rsidRPr="001341B2">
        <w:rPr>
          <w:color w:val="0070C0"/>
          <w:sz w:val="20"/>
          <w:szCs w:val="20"/>
          <w:lang w:val="ro-RO"/>
        </w:rPr>
        <w:t>(Bullet list)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Măsuri de localizare </w:t>
      </w:r>
      <w:r w:rsidRPr="001341B2">
        <w:rPr>
          <w:color w:val="0070C0"/>
          <w:sz w:val="20"/>
          <w:szCs w:val="20"/>
          <w:lang w:val="ro-RO"/>
        </w:rPr>
        <w:t>(Bullet list)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Măsuri de simetrie </w:t>
      </w:r>
      <w:r w:rsidRPr="001341B2">
        <w:rPr>
          <w:color w:val="0070C0"/>
          <w:sz w:val="20"/>
          <w:szCs w:val="20"/>
          <w:lang w:val="ro-RO"/>
        </w:rPr>
        <w:t>(Bullet list)</w:t>
      </w:r>
    </w:p>
    <w:p w:rsidR="004C70CC" w:rsidRPr="001341B2" w:rsidRDefault="004C70CC" w:rsidP="00126348">
      <w:pPr>
        <w:spacing w:after="0" w:line="240" w:lineRule="auto"/>
        <w:rPr>
          <w:lang w:val="ro-RO"/>
        </w:rPr>
      </w:pPr>
    </w:p>
    <w:p w:rsidR="004C70CC" w:rsidRPr="001341B2" w:rsidRDefault="004C70CC" w:rsidP="00126348">
      <w:pPr>
        <w:spacing w:after="0" w:line="240" w:lineRule="auto"/>
        <w:rPr>
          <w:lang w:val="ro-RO"/>
        </w:rPr>
      </w:pPr>
      <w:r w:rsidRPr="001341B2">
        <w:rPr>
          <w:rFonts w:cs="Calibri"/>
          <w:b/>
          <w:bCs/>
          <w:color w:val="0070C0"/>
          <w:szCs w:val="28"/>
          <w:lang w:val="ro-RO"/>
        </w:rPr>
        <w:t>[Insert – Page Break]</w:t>
      </w:r>
      <w:r w:rsidRPr="001341B2">
        <w:rPr>
          <w:rFonts w:cs="Calibri"/>
          <w:bCs/>
          <w:szCs w:val="28"/>
          <w:lang w:val="ro-RO"/>
        </w:rPr>
        <w:t xml:space="preserve"> </w:t>
      </w:r>
      <w:r w:rsidRPr="001341B2">
        <w:rPr>
          <w:b/>
          <w:sz w:val="20"/>
          <w:lang w:val="ro-RO"/>
        </w:rPr>
        <w:t xml:space="preserve">Estimatorii tendinţei centrale </w:t>
      </w:r>
      <w:r w:rsidRPr="001341B2">
        <w:rPr>
          <w:rFonts w:cs="Calibri"/>
          <w:b/>
          <w:bCs/>
          <w:color w:val="0070C0"/>
          <w:szCs w:val="28"/>
          <w:lang w:val="ro-RO"/>
        </w:rPr>
        <w:t>[Home – Styles – Heading 1]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Media aritmetică [</w:t>
      </w:r>
      <w:r w:rsidRPr="001341B2">
        <w:rPr>
          <w:color w:val="0070C0"/>
          <w:sz w:val="20"/>
          <w:lang w:val="ro-RO"/>
        </w:rPr>
        <w:t>Simpson T. Aletter to the RightHonorable George Earl of Macclesfield, President of theRoyalSociety,on the advantage of taking the mean of a number of observations inpractical astronomy. Philos.Trans.Roy.Soc. Lond. 1755;49:82-93.</w:t>
      </w:r>
      <w:r w:rsidRPr="001341B2">
        <w:rPr>
          <w:sz w:val="18"/>
          <w:szCs w:val="20"/>
          <w:lang w:val="ro-RO"/>
        </w:rPr>
        <w:t>]</w:t>
      </w:r>
      <w:r w:rsidRPr="001341B2">
        <w:rPr>
          <w:sz w:val="20"/>
          <w:szCs w:val="20"/>
          <w:lang w:val="ro-RO"/>
        </w:rPr>
        <w:t xml:space="preserve"> = măsură a tendinţei centrale care permite caracterizarea frecvenţei de distribuţie a unei variabile cantitative care urmează o distribuţie normală. Se calculează ca şi sumă a tuturor valorilor din eşantion împărţit la numărul total de observaţii (volumul eşantionului). Dacă distribuţia datelor este simetrică şi unimodală, media aritmetică e egală atât cu mediana cât şi cu modulul.</w:t>
      </w:r>
    </w:p>
    <w:p w:rsidR="004C70CC" w:rsidRPr="001341B2" w:rsidRDefault="004C70CC" w:rsidP="000E015B">
      <w:pPr>
        <w:spacing w:after="0" w:line="240" w:lineRule="auto"/>
        <w:ind w:left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Proprietăţi: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Orice valoare a seriei este luată în considerare în calculul mediei.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Valorile extreme pot influenţa media aritmetică distrugându-i reprezentativitatea.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Media aritmetică se situează printre valorile seriei de date.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Suma diferenţelor dintre valorile individuale din serie şi medie este zero.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Schimbarea originii scalei de măsură a variabilei X din care provine seria de date are influenţă asupra mediei. 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Transformarea scalei de măsură a variabilei X, de asemenea, influenţează media aritmetică. 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Suma pătratelor abaterilor valorilor seriei de la media aritmetică este minimul sumei pătratelor abaterilor valorilor seriei de la o valoare X.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Median = măsură a tendinţei centrale utilizată când datele nu urmează o distribuţie normală. Este reprezentată de valoarea care împarte distribuţia în jumătate. </w:t>
      </w:r>
    </w:p>
    <w:p w:rsidR="004C70CC" w:rsidRPr="001341B2" w:rsidRDefault="004C70CC" w:rsidP="001C7580">
      <w:pPr>
        <w:spacing w:after="0" w:line="240" w:lineRule="auto"/>
        <w:ind w:left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Proprietăţi:</w:t>
      </w:r>
    </w:p>
    <w:p w:rsidR="004C70CC" w:rsidRPr="001341B2" w:rsidRDefault="004C70CC" w:rsidP="001C75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Mediana nu este afectată de valorile extreme ale seriei de date.</w:t>
      </w:r>
    </w:p>
    <w:p w:rsidR="004C70CC" w:rsidRPr="001341B2" w:rsidRDefault="004C70CC" w:rsidP="001C75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Valoarea obţinută pentru mediană poate fi nereprezentativă pentru distribuţia datelor seriei dacă valorile individuale nu se grupează înspre valoarea centrală (mediana). </w:t>
      </w:r>
    </w:p>
    <w:p w:rsidR="004C70CC" w:rsidRPr="001341B2" w:rsidRDefault="004C70CC" w:rsidP="001C75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Mediana este o măsură de tendinţă centrală care minimizează suma valorilor absolute ale abaterilor de la o valoare X de pe dreapta numerelor reale</w:t>
      </w:r>
    </w:p>
    <w:p w:rsidR="004C70CC" w:rsidRPr="001341B2" w:rsidRDefault="004C70CC" w:rsidP="00126348">
      <w:pPr>
        <w:spacing w:after="0" w:line="240" w:lineRule="auto"/>
        <w:ind w:left="568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Paşi necesari a fi urmaţi pentru a calcula mediana:</w:t>
      </w:r>
    </w:p>
    <w:p w:rsidR="004C70CC" w:rsidRPr="001341B2" w:rsidRDefault="004C70CC" w:rsidP="001C758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Se ordonează datele seriei în ordine crescătoare.</w:t>
      </w:r>
    </w:p>
    <w:p w:rsidR="004C70CC" w:rsidRPr="001341B2" w:rsidRDefault="004C70CC" w:rsidP="001C758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Se localizează poziţia medianei în acest şir şi se determină valoarea ei.</w:t>
      </w:r>
    </w:p>
    <w:p w:rsidR="004C70CC" w:rsidRPr="001341B2" w:rsidRDefault="004C70CC" w:rsidP="001C758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Valoarea este egala cu valoarea percentilei 50.</w:t>
      </w:r>
    </w:p>
    <w:p w:rsidR="004C70CC" w:rsidRPr="001341B2" w:rsidRDefault="004C70CC" w:rsidP="0012634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Pentru n = impar: Me = X</w:t>
      </w:r>
      <w:r w:rsidRPr="001341B2">
        <w:rPr>
          <w:sz w:val="20"/>
          <w:szCs w:val="20"/>
          <w:vertAlign w:val="subscript"/>
          <w:lang w:val="ro-RO"/>
        </w:rPr>
        <w:t>(n+1)/2</w:t>
      </w:r>
      <w:r w:rsidRPr="001341B2">
        <w:rPr>
          <w:sz w:val="20"/>
          <w:szCs w:val="20"/>
          <w:lang w:val="ro-RO"/>
        </w:rPr>
        <w:t xml:space="preserve"> unde Me = mediana, X</w:t>
      </w:r>
      <w:r w:rsidRPr="001341B2">
        <w:rPr>
          <w:sz w:val="20"/>
          <w:szCs w:val="20"/>
          <w:vertAlign w:val="subscript"/>
          <w:lang w:val="ro-RO"/>
        </w:rPr>
        <w:t>i</w:t>
      </w:r>
      <w:r w:rsidRPr="001341B2">
        <w:rPr>
          <w:sz w:val="20"/>
          <w:szCs w:val="20"/>
          <w:lang w:val="ro-RO"/>
        </w:rPr>
        <w:t xml:space="preserve"> = observaţia </w:t>
      </w:r>
      <w:r w:rsidRPr="001341B2">
        <w:rPr>
          <w:i/>
          <w:sz w:val="20"/>
          <w:szCs w:val="20"/>
          <w:lang w:val="ro-RO"/>
        </w:rPr>
        <w:t>i</w:t>
      </w:r>
      <w:r w:rsidRPr="001341B2">
        <w:rPr>
          <w:sz w:val="20"/>
          <w:szCs w:val="20"/>
          <w:lang w:val="ro-RO"/>
        </w:rPr>
        <w:t xml:space="preserve">. </w:t>
      </w:r>
    </w:p>
    <w:p w:rsidR="004C70CC" w:rsidRPr="001341B2" w:rsidRDefault="004C70CC" w:rsidP="0012634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Pentru n = par: Me = X</w:t>
      </w:r>
      <w:r w:rsidRPr="001341B2">
        <w:rPr>
          <w:sz w:val="20"/>
          <w:szCs w:val="20"/>
          <w:vertAlign w:val="subscript"/>
          <w:lang w:val="ro-RO"/>
        </w:rPr>
        <w:t>n/2</w:t>
      </w:r>
      <w:r w:rsidRPr="001341B2">
        <w:rPr>
          <w:sz w:val="20"/>
          <w:szCs w:val="20"/>
          <w:lang w:val="ro-RO"/>
        </w:rPr>
        <w:t>+ X</w:t>
      </w:r>
      <w:r w:rsidRPr="001341B2">
        <w:rPr>
          <w:sz w:val="20"/>
          <w:szCs w:val="20"/>
          <w:vertAlign w:val="subscript"/>
          <w:lang w:val="ro-RO"/>
        </w:rPr>
        <w:t>(n/2+1)</w:t>
      </w:r>
      <w:r w:rsidRPr="001341B2">
        <w:rPr>
          <w:sz w:val="20"/>
          <w:szCs w:val="20"/>
          <w:lang w:val="ro-RO"/>
        </w:rPr>
        <w:t>. Mediana este egală cu media aritmetică a valorilor centrale ale seriei.</w:t>
      </w:r>
    </w:p>
    <w:p w:rsidR="004C70CC" w:rsidRPr="001341B2" w:rsidRDefault="004C70CC" w:rsidP="00501C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lastRenderedPageBreak/>
        <w:t>Modulul = măsură a tendinţe</w:t>
      </w:r>
      <w:r>
        <w:rPr>
          <w:sz w:val="20"/>
          <w:szCs w:val="20"/>
          <w:lang w:val="ro-RO"/>
        </w:rPr>
        <w:t>i</w:t>
      </w:r>
      <w:r w:rsidRPr="001341B2">
        <w:rPr>
          <w:sz w:val="20"/>
          <w:szCs w:val="20"/>
          <w:lang w:val="ro-RO"/>
        </w:rPr>
        <w:t xml:space="preserve"> de centralitate definită ca şi valoarea cu cea mai mare frecvenţă din serie.</w:t>
      </w:r>
      <w:r w:rsidRPr="001341B2">
        <w:rPr>
          <w:lang w:val="ro-RO"/>
        </w:rPr>
        <w:t xml:space="preserve"> </w:t>
      </w:r>
      <w:r w:rsidRPr="001341B2">
        <w:rPr>
          <w:sz w:val="20"/>
          <w:szCs w:val="20"/>
          <w:lang w:val="ro-RO"/>
        </w:rPr>
        <w:t>Nu există formulă matematică de calcul pentru valoarea modală şi aceasta corespunde punctului cel mai înalt pe distribuţia grafică de frecvenţe.</w:t>
      </w:r>
    </w:p>
    <w:p w:rsidR="004C70CC" w:rsidRPr="001341B2" w:rsidRDefault="004C70CC" w:rsidP="00501C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</w:p>
    <w:p w:rsidR="004C70CC" w:rsidRPr="001341B2" w:rsidRDefault="004C70CC" w:rsidP="00591C39">
      <w:pPr>
        <w:spacing w:after="0" w:line="240" w:lineRule="auto"/>
        <w:jc w:val="both"/>
        <w:rPr>
          <w:lang w:val="ro-RO"/>
        </w:rPr>
      </w:pPr>
      <w:r w:rsidRPr="001341B2">
        <w:rPr>
          <w:rFonts w:cs="Calibri"/>
          <w:b/>
          <w:bCs/>
          <w:color w:val="0070C0"/>
          <w:szCs w:val="28"/>
          <w:lang w:val="ro-RO"/>
        </w:rPr>
        <w:t>[Insert – Page Break]</w:t>
      </w:r>
      <w:r w:rsidRPr="001341B2">
        <w:rPr>
          <w:rFonts w:cs="Calibri"/>
          <w:bCs/>
          <w:szCs w:val="28"/>
          <w:lang w:val="ro-RO"/>
        </w:rPr>
        <w:t xml:space="preserve"> </w:t>
      </w:r>
      <w:r w:rsidRPr="001341B2">
        <w:rPr>
          <w:b/>
          <w:sz w:val="20"/>
          <w:lang w:val="ro-RO"/>
        </w:rPr>
        <w:t>Relaţia dintre parametrii de centralitate</w:t>
      </w:r>
      <w:r w:rsidRPr="001341B2">
        <w:rPr>
          <w:rFonts w:cs="Calibri"/>
          <w:bCs/>
          <w:szCs w:val="28"/>
          <w:lang w:val="ro-RO"/>
        </w:rPr>
        <w:t xml:space="preserve"> </w:t>
      </w:r>
      <w:r w:rsidRPr="001341B2">
        <w:rPr>
          <w:b/>
          <w:sz w:val="20"/>
          <w:lang w:val="ro-RO"/>
        </w:rPr>
        <w:t xml:space="preserve">şi distribuţia datelor </w:t>
      </w:r>
      <w:r w:rsidRPr="001341B2">
        <w:rPr>
          <w:rFonts w:cs="Calibri"/>
          <w:b/>
          <w:bCs/>
          <w:color w:val="0070C0"/>
          <w:szCs w:val="28"/>
          <w:lang w:val="ro-RO"/>
        </w:rPr>
        <w:t>[Home – Styles – Heading 1]</w:t>
      </w:r>
    </w:p>
    <w:p w:rsidR="004C70CC" w:rsidRPr="001341B2" w:rsidRDefault="004C70CC" w:rsidP="00126348">
      <w:pPr>
        <w:spacing w:after="0" w:line="240" w:lineRule="auto"/>
        <w:rPr>
          <w:lang w:val="ro-RO"/>
        </w:rPr>
      </w:pPr>
    </w:p>
    <w:p w:rsidR="004C70CC" w:rsidRPr="001341B2" w:rsidRDefault="004C70CC" w:rsidP="00501C48">
      <w:pPr>
        <w:spacing w:after="0" w:line="240" w:lineRule="auto"/>
        <w:rPr>
          <w:lang w:val="ro-RO"/>
        </w:rPr>
      </w:pPr>
      <w:r w:rsidRPr="001341B2">
        <w:rPr>
          <w:lang w:val="ro-RO"/>
        </w:rPr>
        <w:t>Evaluarea valorilor parametrilor de centralitate permite identificarea tipului de asimetrie a datelor (Figurile 1 şi 2).</w:t>
      </w:r>
    </w:p>
    <w:p w:rsidR="004C70CC" w:rsidRPr="001341B2" w:rsidRDefault="004C70CC" w:rsidP="00126348">
      <w:pPr>
        <w:spacing w:after="0" w:line="240" w:lineRule="auto"/>
        <w:rPr>
          <w:lang w:val="ro-RO"/>
        </w:rPr>
      </w:pPr>
    </w:p>
    <w:p w:rsidR="004C70CC" w:rsidRPr="001341B2" w:rsidRDefault="004C70CC" w:rsidP="00501C48">
      <w:pPr>
        <w:spacing w:after="0" w:line="240" w:lineRule="auto"/>
        <w:rPr>
          <w:lang w:val="ro-RO"/>
        </w:rPr>
      </w:pPr>
      <w:r w:rsidRPr="001341B2">
        <w:rPr>
          <w:color w:val="0070C0"/>
          <w:lang w:val="ro-RO"/>
        </w:rPr>
        <w:t xml:space="preserve"> </w:t>
      </w:r>
      <w:r>
        <w:rPr>
          <w:color w:val="0070C0"/>
          <w:lang w:val="ro-RO"/>
        </w:rPr>
        <w:t xml:space="preserve"> </w:t>
      </w:r>
      <w:r w:rsidR="00D43078">
        <w:rPr>
          <w:noProof/>
          <w:color w:val="0070C0"/>
        </w:rPr>
        <w:drawing>
          <wp:inline distT="0" distB="0" distL="0" distR="0">
            <wp:extent cx="2946400" cy="2590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1B2">
        <w:rPr>
          <w:color w:val="0070C0"/>
          <w:lang w:val="ro-RO"/>
        </w:rPr>
        <w:t xml:space="preserve"> (Aliniere = centru)</w:t>
      </w:r>
    </w:p>
    <w:p w:rsidR="004C70CC" w:rsidRPr="001341B2" w:rsidRDefault="004C70CC" w:rsidP="00501C48">
      <w:pPr>
        <w:spacing w:after="0" w:line="240" w:lineRule="auto"/>
        <w:rPr>
          <w:lang w:val="ro-RO"/>
        </w:rPr>
      </w:pPr>
      <w:r w:rsidRPr="001341B2">
        <w:rPr>
          <w:b/>
          <w:lang w:val="ro-RO"/>
        </w:rPr>
        <w:t>Figura 1.</w:t>
      </w:r>
      <w:r w:rsidRPr="001341B2">
        <w:rPr>
          <w:lang w:val="ro-RO"/>
        </w:rPr>
        <w:t xml:space="preserve"> Asimetrie spre stânga (pozitivă): Modulul &lt; Mediana &lt; Media aritmetică </w:t>
      </w:r>
      <w:r w:rsidRPr="001341B2">
        <w:rPr>
          <w:color w:val="0070C0"/>
          <w:lang w:val="ro-RO"/>
        </w:rPr>
        <w:t>(Aliniere = centru, Italic)</w:t>
      </w:r>
    </w:p>
    <w:p w:rsidR="004C70CC" w:rsidRPr="001341B2" w:rsidRDefault="00D43078" w:rsidP="00501C48">
      <w:pPr>
        <w:spacing w:after="0" w:line="240" w:lineRule="auto"/>
        <w:rPr>
          <w:lang w:val="ro-RO"/>
        </w:rPr>
      </w:pPr>
      <w:r>
        <w:rPr>
          <w:noProof/>
        </w:rPr>
        <w:drawing>
          <wp:inline distT="0" distB="0" distL="0" distR="0">
            <wp:extent cx="2857500" cy="2813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0CC" w:rsidRPr="001341B2">
        <w:rPr>
          <w:color w:val="0070C0"/>
          <w:lang w:val="ro-RO"/>
        </w:rPr>
        <w:t xml:space="preserve"> (Aliniere = Centru)</w:t>
      </w:r>
    </w:p>
    <w:p w:rsidR="004C70CC" w:rsidRPr="001341B2" w:rsidRDefault="004C70CC" w:rsidP="00501C48">
      <w:pPr>
        <w:spacing w:after="0" w:line="240" w:lineRule="auto"/>
        <w:rPr>
          <w:lang w:val="ro-RO"/>
        </w:rPr>
      </w:pPr>
      <w:r w:rsidRPr="001341B2">
        <w:rPr>
          <w:b/>
          <w:lang w:val="ro-RO"/>
        </w:rPr>
        <w:t>Figura 2.</w:t>
      </w:r>
      <w:r w:rsidRPr="001341B2">
        <w:rPr>
          <w:lang w:val="ro-RO"/>
        </w:rPr>
        <w:t xml:space="preserve"> Asimetrie spre dreapta (negativă): Modulul &gt; Mediana &gt; Media aritmetică </w:t>
      </w:r>
      <w:r w:rsidRPr="001341B2">
        <w:rPr>
          <w:color w:val="0070C0"/>
          <w:lang w:val="ro-RO"/>
        </w:rPr>
        <w:t>(Aliniere = centru, Italic)</w:t>
      </w:r>
    </w:p>
    <w:p w:rsidR="004C70CC" w:rsidRPr="001341B2" w:rsidRDefault="004C70CC" w:rsidP="00501C48">
      <w:pPr>
        <w:spacing w:after="0" w:line="240" w:lineRule="auto"/>
        <w:rPr>
          <w:lang w:val="ro-RO"/>
        </w:rPr>
      </w:pPr>
    </w:p>
    <w:p w:rsidR="004C70CC" w:rsidRPr="001341B2" w:rsidRDefault="004C70CC" w:rsidP="00126348">
      <w:pPr>
        <w:spacing w:after="0" w:line="240" w:lineRule="auto"/>
        <w:rPr>
          <w:lang w:val="ro-RO"/>
        </w:rPr>
      </w:pPr>
      <w:r w:rsidRPr="001341B2">
        <w:rPr>
          <w:rFonts w:cs="Calibri"/>
          <w:b/>
          <w:bCs/>
          <w:color w:val="0070C0"/>
          <w:szCs w:val="28"/>
          <w:lang w:val="ro-RO"/>
        </w:rPr>
        <w:t>[Insert – Page Break]</w:t>
      </w:r>
      <w:r w:rsidRPr="001341B2">
        <w:rPr>
          <w:rFonts w:cs="Calibri"/>
          <w:bCs/>
          <w:szCs w:val="28"/>
          <w:lang w:val="ro-RO"/>
        </w:rPr>
        <w:t xml:space="preserve"> </w:t>
      </w:r>
      <w:r>
        <w:rPr>
          <w:b/>
          <w:sz w:val="20"/>
          <w:lang w:val="ro-RO"/>
        </w:rPr>
        <w:t>Referinţe</w:t>
      </w:r>
      <w:r w:rsidRPr="001341B2">
        <w:rPr>
          <w:b/>
          <w:sz w:val="20"/>
          <w:lang w:val="ro-RO"/>
        </w:rPr>
        <w:t xml:space="preserve"> </w:t>
      </w:r>
      <w:r w:rsidRPr="001341B2">
        <w:rPr>
          <w:rFonts w:cs="Calibri"/>
          <w:b/>
          <w:bCs/>
          <w:color w:val="0070C0"/>
          <w:szCs w:val="28"/>
          <w:lang w:val="ro-RO"/>
        </w:rPr>
        <w:t>[Home – Styles – Heading 1]</w:t>
      </w:r>
    </w:p>
    <w:sectPr w:rsidR="004C70CC" w:rsidRPr="001341B2" w:rsidSect="00012CF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DC" w:rsidRDefault="003B3EDC" w:rsidP="00615731">
      <w:pPr>
        <w:spacing w:after="0" w:line="240" w:lineRule="auto"/>
      </w:pPr>
      <w:r>
        <w:separator/>
      </w:r>
    </w:p>
  </w:endnote>
  <w:endnote w:type="continuationSeparator" w:id="0">
    <w:p w:rsidR="003B3EDC" w:rsidRDefault="003B3EDC" w:rsidP="0061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DC" w:rsidRDefault="003B3EDC" w:rsidP="00615731">
      <w:pPr>
        <w:spacing w:after="0" w:line="240" w:lineRule="auto"/>
      </w:pPr>
      <w:r>
        <w:separator/>
      </w:r>
    </w:p>
  </w:footnote>
  <w:footnote w:type="continuationSeparator" w:id="0">
    <w:p w:rsidR="003B3EDC" w:rsidRDefault="003B3EDC" w:rsidP="0061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A14"/>
    <w:multiLevelType w:val="hybridMultilevel"/>
    <w:tmpl w:val="BD5E2E5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367F75"/>
    <w:multiLevelType w:val="hybridMultilevel"/>
    <w:tmpl w:val="14CC1CC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1B778C"/>
    <w:multiLevelType w:val="hybridMultilevel"/>
    <w:tmpl w:val="1A56B6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6261FA"/>
    <w:multiLevelType w:val="hybridMultilevel"/>
    <w:tmpl w:val="E2DA712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31"/>
    <w:rsid w:val="00012CFD"/>
    <w:rsid w:val="000E015B"/>
    <w:rsid w:val="00126348"/>
    <w:rsid w:val="0013189E"/>
    <w:rsid w:val="001341B2"/>
    <w:rsid w:val="00151E0E"/>
    <w:rsid w:val="00161AC1"/>
    <w:rsid w:val="001B5389"/>
    <w:rsid w:val="001C7580"/>
    <w:rsid w:val="00260BD5"/>
    <w:rsid w:val="00397201"/>
    <w:rsid w:val="003B3EDC"/>
    <w:rsid w:val="004916C4"/>
    <w:rsid w:val="004C70CC"/>
    <w:rsid w:val="004E6BBE"/>
    <w:rsid w:val="00501C48"/>
    <w:rsid w:val="00591C39"/>
    <w:rsid w:val="005A25E1"/>
    <w:rsid w:val="00615731"/>
    <w:rsid w:val="007138DB"/>
    <w:rsid w:val="009142E6"/>
    <w:rsid w:val="00A1104D"/>
    <w:rsid w:val="00BA5AF8"/>
    <w:rsid w:val="00BC1255"/>
    <w:rsid w:val="00BC179C"/>
    <w:rsid w:val="00C639F3"/>
    <w:rsid w:val="00CD094E"/>
    <w:rsid w:val="00D43078"/>
    <w:rsid w:val="00DC350B"/>
    <w:rsid w:val="00E15773"/>
    <w:rsid w:val="00EA0698"/>
    <w:rsid w:val="00F66FC3"/>
    <w:rsid w:val="00F77AD5"/>
    <w:rsid w:val="00F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15731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5731"/>
    <w:rPr>
      <w:rFonts w:ascii="Times New Roman" w:hAnsi="Times New Roman" w:cs="Times New Roman"/>
      <w:sz w:val="20"/>
      <w:szCs w:val="20"/>
      <w:lang w:val="ro-RO" w:eastAsia="ro-RO"/>
    </w:rPr>
  </w:style>
  <w:style w:type="character" w:styleId="EndnoteReference">
    <w:name w:val="endnote reference"/>
    <w:basedOn w:val="DefaultParagraphFont"/>
    <w:uiPriority w:val="99"/>
    <w:semiHidden/>
    <w:rsid w:val="0061573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1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15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26348"/>
    <w:pPr>
      <w:ind w:left="720"/>
    </w:pPr>
  </w:style>
  <w:style w:type="paragraph" w:customStyle="1" w:styleId="textbold">
    <w:name w:val="textbold"/>
    <w:basedOn w:val="Normal"/>
    <w:uiPriority w:val="99"/>
    <w:rsid w:val="00F66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15731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5731"/>
    <w:rPr>
      <w:rFonts w:ascii="Times New Roman" w:hAnsi="Times New Roman" w:cs="Times New Roman"/>
      <w:sz w:val="20"/>
      <w:szCs w:val="20"/>
      <w:lang w:val="ro-RO" w:eastAsia="ro-RO"/>
    </w:rPr>
  </w:style>
  <w:style w:type="character" w:styleId="EndnoteReference">
    <w:name w:val="endnote reference"/>
    <w:basedOn w:val="DefaultParagraphFont"/>
    <w:uiPriority w:val="99"/>
    <w:semiHidden/>
    <w:rsid w:val="0061573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1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15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26348"/>
    <w:pPr>
      <w:ind w:left="720"/>
    </w:pPr>
  </w:style>
  <w:style w:type="paragraph" w:customStyle="1" w:styleId="textbold">
    <w:name w:val="textbold"/>
    <w:basedOn w:val="Normal"/>
    <w:uiPriority w:val="99"/>
    <w:rsid w:val="00F66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2CA4240-B595-4F03-B067-121BB93301B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</dc:creator>
  <cp:keywords/>
  <dc:description/>
  <cp:lastModifiedBy>Sorana D. BOLBOACĂ</cp:lastModifiedBy>
  <cp:revision>3</cp:revision>
  <dcterms:created xsi:type="dcterms:W3CDTF">2015-03-25T16:01:00Z</dcterms:created>
  <dcterms:modified xsi:type="dcterms:W3CDTF">2015-03-25T17:24:00Z</dcterms:modified>
</cp:coreProperties>
</file>